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FF" w:rsidRPr="009E09C7" w:rsidRDefault="00713CFF" w:rsidP="00713C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13CFF" w:rsidRDefault="00713CFF" w:rsidP="00713CFF">
      <w:pPr>
        <w:pStyle w:val="1"/>
        <w:ind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</w:t>
      </w:r>
      <w:r>
        <w:rPr>
          <w:sz w:val="24"/>
          <w:szCs w:val="24"/>
        </w:rPr>
        <w:t xml:space="preserve">оставления рабочей программы в 7 </w:t>
      </w:r>
      <w:r w:rsidRPr="009E09C7">
        <w:rPr>
          <w:sz w:val="24"/>
          <w:szCs w:val="24"/>
        </w:rPr>
        <w:t>классе являются:</w:t>
      </w:r>
    </w:p>
    <w:p w:rsidR="00FD17A9" w:rsidRPr="005E527A" w:rsidRDefault="00FD17A9" w:rsidP="00FD17A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5E527A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5E527A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5E527A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5E527A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5E52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D17A9" w:rsidRPr="005E527A" w:rsidRDefault="00FD17A9" w:rsidP="00FD17A9">
      <w:pPr>
        <w:numPr>
          <w:ilvl w:val="0"/>
          <w:numId w:val="1"/>
        </w:numPr>
        <w:tabs>
          <w:tab w:val="clear" w:pos="1788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FD17A9" w:rsidRPr="005E527A" w:rsidRDefault="00FD17A9" w:rsidP="00FD17A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FD17A9" w:rsidRPr="005E527A" w:rsidRDefault="00FD17A9" w:rsidP="00FD17A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>- приказ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а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 и Н РТ от 9 июля  2012 года №4154/12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, 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FD17A9" w:rsidRPr="005E527A" w:rsidRDefault="00FD17A9" w:rsidP="00FD17A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приказ</w:t>
      </w:r>
      <w:r w:rsidRPr="005E527A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а</w:t>
      </w: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FD17A9" w:rsidRPr="005E527A" w:rsidRDefault="00FD17A9" w:rsidP="00FD17A9">
      <w:pPr>
        <w:widowControl w:val="0"/>
        <w:numPr>
          <w:ilvl w:val="0"/>
          <w:numId w:val="1"/>
        </w:numPr>
        <w:tabs>
          <w:tab w:val="left" w:pos="138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en-US"/>
        </w:rPr>
      </w:pPr>
      <w:r w:rsidRPr="005E527A">
        <w:rPr>
          <w:rFonts w:ascii="Times New Roman" w:eastAsia="Lucida Sans Unicode" w:hAnsi="Times New Roman" w:cs="Times New Roman"/>
          <w:kern w:val="2"/>
          <w:sz w:val="24"/>
          <w:szCs w:val="24"/>
          <w:lang w:eastAsia="en-US"/>
        </w:rPr>
        <w:t xml:space="preserve"> 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FD17A9" w:rsidRPr="005E527A" w:rsidRDefault="00FD17A9" w:rsidP="00FD17A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27A">
        <w:rPr>
          <w:rFonts w:ascii="Times New Roman" w:eastAsia="Calibri" w:hAnsi="Times New Roman" w:cs="Times New Roman"/>
          <w:sz w:val="24"/>
          <w:szCs w:val="24"/>
          <w:lang w:eastAsia="en-US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FD17A9" w:rsidRPr="005E527A" w:rsidRDefault="00FD17A9" w:rsidP="00FD17A9">
      <w:pPr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27A">
        <w:rPr>
          <w:rFonts w:ascii="Times New Roman" w:eastAsia="Times New Roman" w:hAnsi="Times New Roman" w:cs="Times New Roman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FD17A9" w:rsidRPr="005E527A" w:rsidRDefault="00FD17A9" w:rsidP="00FD17A9">
      <w:pPr>
        <w:numPr>
          <w:ilvl w:val="0"/>
          <w:numId w:val="1"/>
        </w:numPr>
        <w:tabs>
          <w:tab w:val="left" w:pos="6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27A">
        <w:rPr>
          <w:rFonts w:ascii="Times New Roman" w:eastAsia="Times New Roman" w:hAnsi="Times New Roman" w:cs="Times New Roman"/>
          <w:sz w:val="24"/>
          <w:szCs w:val="24"/>
        </w:rPr>
        <w:t xml:space="preserve"> 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FD17A9" w:rsidRPr="005E527A" w:rsidRDefault="00FD17A9" w:rsidP="00FD17A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FD17A9" w:rsidRPr="005E527A" w:rsidRDefault="00FD17A9" w:rsidP="00FD17A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FD17A9" w:rsidRPr="005E527A" w:rsidRDefault="00FD17A9" w:rsidP="00FD17A9">
      <w:pPr>
        <w:numPr>
          <w:ilvl w:val="0"/>
          <w:numId w:val="1"/>
        </w:numPr>
        <w:shd w:val="clear" w:color="auto" w:fill="FFFFFF"/>
        <w:spacing w:line="319" w:lineRule="exact"/>
        <w:ind w:right="20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5E527A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- Санитарно-эпидемиологических правил и нормативов «Санитарн</w:t>
      </w:r>
      <w:proofErr w:type="gramStart"/>
      <w:r w:rsidRPr="005E527A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FD17A9" w:rsidRPr="005E527A" w:rsidRDefault="00FD17A9" w:rsidP="00FD17A9">
      <w:pPr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contextualSpacing/>
        <w:rPr>
          <w:rFonts w:ascii="Times New Roman" w:eastAsia="Arial Unicode MS" w:hAnsi="Times New Roman" w:cs="Times New Roman"/>
          <w:sz w:val="24"/>
          <w:szCs w:val="24"/>
        </w:rPr>
      </w:pPr>
      <w:r w:rsidRPr="005E527A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FD17A9" w:rsidRPr="005E527A" w:rsidRDefault="00FD17A9" w:rsidP="00FD17A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FD17A9" w:rsidRPr="00FD17A9" w:rsidRDefault="00FD17A9" w:rsidP="00FD17A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527A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  <w:bookmarkStart w:id="0" w:name="_GoBack"/>
      <w:bookmarkEnd w:id="0"/>
    </w:p>
    <w:p w:rsidR="00713CFF" w:rsidRPr="009E09C7" w:rsidRDefault="00713CFF" w:rsidP="00713CFF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E09C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E09C7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p w:rsidR="00713CFF" w:rsidRPr="009E09C7" w:rsidRDefault="00713CFF" w:rsidP="00713CFF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Программа «Музыка. 5-7 классы» - Е.Д.Критской, Г. </w:t>
      </w:r>
      <w:proofErr w:type="spellStart"/>
      <w:r w:rsidRPr="009E09C7">
        <w:rPr>
          <w:rFonts w:ascii="Times New Roman" w:hAnsi="Times New Roman" w:cs="Times New Roman"/>
          <w:bCs/>
          <w:sz w:val="24"/>
          <w:szCs w:val="24"/>
        </w:rPr>
        <w:t>П.Сергеевой</w:t>
      </w:r>
      <w:proofErr w:type="spellEnd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, Т.С. </w:t>
      </w:r>
      <w:proofErr w:type="spellStart"/>
      <w:r w:rsidRPr="009E09C7">
        <w:rPr>
          <w:rFonts w:ascii="Times New Roman" w:hAnsi="Times New Roman" w:cs="Times New Roman"/>
          <w:bCs/>
          <w:sz w:val="24"/>
          <w:szCs w:val="24"/>
        </w:rPr>
        <w:t>Шмагиной</w:t>
      </w:r>
      <w:proofErr w:type="spellEnd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 (Издательство  «Просвещение», год издания: 2009</w:t>
      </w:r>
      <w:r w:rsidRPr="009E09C7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основными идеями музыкально-педагогической концепции Д.Б. </w:t>
      </w:r>
      <w:proofErr w:type="spellStart"/>
      <w:r w:rsidRPr="009E09C7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9E09C7">
        <w:rPr>
          <w:rFonts w:ascii="Times New Roman" w:hAnsi="Times New Roman" w:cs="Times New Roman"/>
          <w:sz w:val="24"/>
          <w:szCs w:val="24"/>
        </w:rPr>
        <w:t xml:space="preserve"> и требованиями Федерального компонента государственного образовательного стандарта основного общего образования по искусству.</w:t>
      </w:r>
      <w:proofErr w:type="gramEnd"/>
    </w:p>
    <w:p w:rsidR="00713CFF" w:rsidRDefault="00713CFF" w:rsidP="00713CF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рабочая программа рассчитана на 35 часов, авторское поурочное планирование используется без изменений.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Содержательный стержень программы  для 7 класса — «Классика и со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временность». Вечные темы классической музыки и их претво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рение в произведениях разных жанров. Художественные напра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вления, стили и жанры классической и современной музыки.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Особенности музыкальной драматургии и развития музы</w:t>
      </w:r>
      <w:r w:rsidRPr="00713CFF">
        <w:rPr>
          <w:rFonts w:ascii="Times New Roman" w:hAnsi="Times New Roman" w:cs="Times New Roman"/>
          <w:sz w:val="24"/>
          <w:szCs w:val="24"/>
        </w:rPr>
        <w:softHyphen/>
        <w:t xml:space="preserve">кальных образов в произведениях крупных жанров — опере, балете, мюзикле,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рок-опере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>, симфонии, инструментальном концерте, сюите и др. Жанровые и стилистические особенно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сти музыкального языка. Единство содержания и формы музы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кальных произведений. Стиль как отражение мироощущения композитора. Стили музыкального творчества и исполнения, присущие разным эпохам.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b/>
          <w:bCs/>
          <w:sz w:val="24"/>
          <w:szCs w:val="24"/>
        </w:rPr>
        <w:t>Раздел 1. Особенности музыкальной драматургов сценической музыки (17 ч)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Стиль как отражение эпохи, национального характера, индивидуальности композитора: Россия — Запад.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Жанровое - разнообразие опер, балетов, мюзиклов (историко-эпические, драматические, лирические, комические и др.).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 xml:space="preserve"> Взаимосвязь музыки с литературой и изобразительным искусством в сце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нических жанрах. Особенности построения музыкально-драматического спектакля. Опера: увертюра, ария, речитатив, ан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тия образов.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Сравнительные интерпретации музыкальных сочинений. Мастерство исполнителя («искусство внутри искусства»): вы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дающиеся исполнители и исполнительские коллективы. Музы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ка в драматическом спектакле. Роль музыки в кино и на телевидении.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Использование различных форм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 и творче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ских заданий в освоении учащимися содержания музыкальных образов.</w:t>
      </w:r>
    </w:p>
    <w:p w:rsidR="00713CFF" w:rsidRPr="00713CFF" w:rsidRDefault="00713CFF" w:rsidP="00713CFF">
      <w:pPr>
        <w:pStyle w:val="body"/>
        <w:jc w:val="center"/>
      </w:pPr>
      <w:r w:rsidRPr="00713CFF">
        <w:lastRenderedPageBreak/>
        <w:t>Примерный перечень музыкального материала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Иван Сусанин. </w:t>
      </w:r>
      <w:r w:rsidRPr="00713CFF">
        <w:rPr>
          <w:rFonts w:ascii="Times New Roman" w:hAnsi="Times New Roman" w:cs="Times New Roman"/>
          <w:sz w:val="24"/>
          <w:szCs w:val="24"/>
        </w:rPr>
        <w:t>Опера (фрагменты). М. Глинка.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Порги и </w:t>
      </w:r>
      <w:proofErr w:type="spellStart"/>
      <w:r w:rsidRPr="00713CFF">
        <w:rPr>
          <w:rFonts w:ascii="Times New Roman" w:hAnsi="Times New Roman" w:cs="Times New Roman"/>
          <w:i/>
          <w:iCs/>
          <w:sz w:val="24"/>
          <w:szCs w:val="24"/>
        </w:rPr>
        <w:t>Бесс</w:t>
      </w:r>
      <w:proofErr w:type="spellEnd"/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13CFF">
        <w:rPr>
          <w:rFonts w:ascii="Times New Roman" w:hAnsi="Times New Roman" w:cs="Times New Roman"/>
          <w:sz w:val="24"/>
          <w:szCs w:val="24"/>
        </w:rPr>
        <w:t>Опера (фрагменты). Дж. Гершвин.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Князь Игорь. </w:t>
      </w:r>
      <w:r w:rsidRPr="00713CFF">
        <w:rPr>
          <w:rFonts w:ascii="Times New Roman" w:hAnsi="Times New Roman" w:cs="Times New Roman"/>
          <w:sz w:val="24"/>
          <w:szCs w:val="24"/>
        </w:rPr>
        <w:t>Опера (фрагменты). А. Бородин.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Ярославна. </w:t>
      </w:r>
      <w:r w:rsidRPr="00713CFF">
        <w:rPr>
          <w:rFonts w:ascii="Times New Roman" w:hAnsi="Times New Roman" w:cs="Times New Roman"/>
          <w:sz w:val="24"/>
          <w:szCs w:val="24"/>
        </w:rPr>
        <w:t>Балет (фрагменты). Б. Тищенко.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Высокая месса </w:t>
      </w:r>
      <w:proofErr w:type="gramStart"/>
      <w:r w:rsidRPr="00713CFF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proofErr w:type="gramEnd"/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и минор </w:t>
      </w:r>
      <w:r w:rsidRPr="00713CFF">
        <w:rPr>
          <w:rFonts w:ascii="Times New Roman" w:hAnsi="Times New Roman" w:cs="Times New Roman"/>
          <w:sz w:val="24"/>
          <w:szCs w:val="24"/>
        </w:rPr>
        <w:t xml:space="preserve">(фрагменты). И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>. Бах.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Всенощное бдение </w:t>
      </w:r>
      <w:r w:rsidRPr="00713CFF">
        <w:rPr>
          <w:rFonts w:ascii="Times New Roman" w:hAnsi="Times New Roman" w:cs="Times New Roman"/>
          <w:sz w:val="24"/>
          <w:szCs w:val="24"/>
        </w:rPr>
        <w:t>(фрагменты). С. Рахманинов.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Иисус Христос </w:t>
      </w:r>
      <w:r w:rsidRPr="00713CFF">
        <w:rPr>
          <w:rFonts w:ascii="Times New Roman" w:hAnsi="Times New Roman" w:cs="Times New Roman"/>
          <w:sz w:val="24"/>
          <w:szCs w:val="24"/>
        </w:rPr>
        <w:t xml:space="preserve">— </w:t>
      </w: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суперзвезда.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Рок-стера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 xml:space="preserve"> (фрагменты). Э.-Л.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Уэббер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Кармен </w:t>
      </w:r>
      <w:r w:rsidRPr="00713CFF">
        <w:rPr>
          <w:rFonts w:ascii="Times New Roman" w:hAnsi="Times New Roman" w:cs="Times New Roman"/>
          <w:sz w:val="24"/>
          <w:szCs w:val="24"/>
        </w:rPr>
        <w:t>Опера (фрагмента). Ж. Визе.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>Кармен-сюита</w:t>
      </w:r>
      <w:r w:rsidRPr="00713C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713CFF">
        <w:rPr>
          <w:rFonts w:ascii="Times New Roman" w:hAnsi="Times New Roman" w:cs="Times New Roman"/>
          <w:sz w:val="24"/>
          <w:szCs w:val="24"/>
        </w:rPr>
        <w:t>Балет (фрагменты). Ж. Визе — Р. Щедрин.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Празднества. </w:t>
      </w:r>
      <w:r w:rsidRPr="00713CFF">
        <w:rPr>
          <w:rFonts w:ascii="Times New Roman" w:hAnsi="Times New Roman" w:cs="Times New Roman"/>
          <w:sz w:val="24"/>
          <w:szCs w:val="24"/>
        </w:rPr>
        <w:t>Из цикла «Ноктюрны». К. Дебюсси.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Ревизская сказка.  </w:t>
      </w:r>
      <w:r w:rsidRPr="00713CFF">
        <w:rPr>
          <w:rFonts w:ascii="Times New Roman" w:hAnsi="Times New Roman" w:cs="Times New Roman"/>
          <w:sz w:val="24"/>
          <w:szCs w:val="24"/>
        </w:rPr>
        <w:t xml:space="preserve">Музыка к спектаклю «Ревизор» по пьесе Н. Гоголя. А.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Родина моя </w:t>
      </w:r>
      <w:r w:rsidRPr="00713CF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, слова Р. Рождественского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Дам, где </w:t>
      </w:r>
      <w:proofErr w:type="gramStart"/>
      <w:r w:rsidRPr="00713CFF">
        <w:rPr>
          <w:rFonts w:ascii="Times New Roman" w:hAnsi="Times New Roman" w:cs="Times New Roman"/>
          <w:i/>
          <w:iCs/>
          <w:sz w:val="24"/>
          <w:szCs w:val="24"/>
        </w:rPr>
        <w:t>мате</w:t>
      </w:r>
      <w:proofErr w:type="gramEnd"/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 детство остаемся.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Чичков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.</w:t>
      </w:r>
      <w:r w:rsidRPr="00713C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Дорога добра. </w:t>
      </w:r>
      <w:r w:rsidRPr="00713CFF">
        <w:rPr>
          <w:rFonts w:ascii="Times New Roman" w:hAnsi="Times New Roman" w:cs="Times New Roman"/>
          <w:sz w:val="24"/>
          <w:szCs w:val="24"/>
        </w:rPr>
        <w:t>Из телевизионного фильма «Приключения Ма</w:t>
      </w:r>
      <w:r w:rsidRPr="00713CFF">
        <w:rPr>
          <w:rFonts w:ascii="Times New Roman" w:hAnsi="Times New Roman" w:cs="Times New Roman"/>
          <w:sz w:val="24"/>
          <w:szCs w:val="24"/>
        </w:rPr>
        <w:softHyphen/>
        <w:t xml:space="preserve">ленького Мука». М. Минков, слова Ю.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Небо в глазах.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С. Смирнов, слова В. Смирнова.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Рассвет-чародей. </w:t>
      </w:r>
      <w:r w:rsidRPr="00713CF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Шаинский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Только </w:t>
      </w: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>так</w:t>
      </w:r>
      <w:r w:rsidRPr="00713C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Г. Васильева и А. Иващенко.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Синие сугробы.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А. Якушевой.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Ночная дорога.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С. Никитин, слова Ю. Визбора.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Исполнение желаний.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А. Дольского.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Тишь.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А.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Загота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Наполним музыкой сердца.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Ю. Визбора.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Как здорово.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О. Митяева.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Образцы музыкального фольклора разных регионов мира </w:t>
      </w:r>
      <w:r w:rsidRPr="00713CFF">
        <w:rPr>
          <w:rFonts w:ascii="Times New Roman" w:hAnsi="Times New Roman" w:cs="Times New Roman"/>
          <w:sz w:val="24"/>
          <w:szCs w:val="24"/>
        </w:rPr>
        <w:t>(аутен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тичный, кантри, фолк-джаз, рок-джаз и др.).</w:t>
      </w:r>
      <w:r w:rsidRPr="00713C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13CFF">
        <w:rPr>
          <w:rFonts w:ascii="Times New Roman" w:hAnsi="Times New Roman" w:cs="Times New Roman"/>
          <w:b/>
          <w:bCs/>
          <w:sz w:val="24"/>
          <w:szCs w:val="24"/>
        </w:rPr>
        <w:t>Раздел 2. Особенности драматургии камерной и симфонической музыки (18 ч)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      Осмысление жизненных явлений и их противоречий в сонатной форме, симфонической сюите, сонатно-симфоническом цикле. Сопоставление драматургии крупных музыкаль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ных форм с особенностями развития музыки в вокальных и инструментальных жанрах.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Стилизация как вид творческого воплощения художественного замысла: поэтизация искусства прошлого, воспроизведе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ние национального или исторического колорита. Транскрипция как жанр классической музыки.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Переинтонирование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 классической музыки в современных обработках. Сравнительные интерпретации. Мастерство испол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нителя: выдающиеся исполнители и исполнительские коллек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тивы.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Использование различных форм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 и творческих заданий для освоения учащимися содержания музыкаль</w:t>
      </w:r>
      <w:r w:rsidRPr="00713CFF">
        <w:rPr>
          <w:rFonts w:ascii="Times New Roman" w:hAnsi="Times New Roman" w:cs="Times New Roman"/>
          <w:sz w:val="24"/>
          <w:szCs w:val="24"/>
        </w:rPr>
        <w:softHyphen/>
        <w:t xml:space="preserve">ных образов.                                                         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3CFF" w:rsidRPr="00713CFF" w:rsidRDefault="00713CFF" w:rsidP="00713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Примерный перечень музыкального материала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Соната № 11. </w:t>
      </w:r>
      <w:r w:rsidRPr="00713CFF">
        <w:rPr>
          <w:rFonts w:ascii="Times New Roman" w:hAnsi="Times New Roman" w:cs="Times New Roman"/>
          <w:sz w:val="24"/>
          <w:szCs w:val="24"/>
        </w:rPr>
        <w:t xml:space="preserve">В.-А. Моцарт.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Соната № 8 </w:t>
      </w:r>
      <w:r w:rsidRPr="00713CFF">
        <w:rPr>
          <w:rFonts w:ascii="Times New Roman" w:hAnsi="Times New Roman" w:cs="Times New Roman"/>
          <w:sz w:val="24"/>
          <w:szCs w:val="24"/>
        </w:rPr>
        <w:t xml:space="preserve">(«Патетическая»). Л. Бетховен.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Соната № 2.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С. Прокофьев.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Симфония № 1 </w:t>
      </w:r>
      <w:r w:rsidRPr="00713CFF">
        <w:rPr>
          <w:rFonts w:ascii="Times New Roman" w:hAnsi="Times New Roman" w:cs="Times New Roman"/>
          <w:sz w:val="24"/>
          <w:szCs w:val="24"/>
        </w:rPr>
        <w:t xml:space="preserve">(1-я часть). В. Калинников.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Симфония № 103 («С тремоло литавр»)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(фрагменты). Й. Гайдн.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Симфония № 1 («Классическая»)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(фрагменты). С. Прокофьев.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Симфония № 40. </w:t>
      </w:r>
      <w:r w:rsidRPr="00713CFF">
        <w:rPr>
          <w:rFonts w:ascii="Times New Roman" w:hAnsi="Times New Roman" w:cs="Times New Roman"/>
          <w:sz w:val="24"/>
          <w:szCs w:val="24"/>
        </w:rPr>
        <w:t xml:space="preserve">В.-А. Моцарт. </w:t>
      </w: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Симфония № 5 </w:t>
      </w:r>
      <w:r w:rsidRPr="00713CFF">
        <w:rPr>
          <w:rFonts w:ascii="Times New Roman" w:hAnsi="Times New Roman" w:cs="Times New Roman"/>
          <w:sz w:val="24"/>
          <w:szCs w:val="24"/>
        </w:rPr>
        <w:t xml:space="preserve">(фрагменты). П. Чайковский.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Симфония № 5 </w:t>
      </w:r>
      <w:r w:rsidRPr="00713CFF">
        <w:rPr>
          <w:rFonts w:ascii="Times New Roman" w:hAnsi="Times New Roman" w:cs="Times New Roman"/>
          <w:sz w:val="24"/>
          <w:szCs w:val="24"/>
        </w:rPr>
        <w:t xml:space="preserve">(фрагменты). Л. Бетховен.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Симфония № 8 («Неоконченная»)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(фрагменты). Ф. Шуберт.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Симфония №  7 («Ленинградская»)  </w:t>
      </w:r>
      <w:r w:rsidRPr="00713CFF">
        <w:rPr>
          <w:rFonts w:ascii="Times New Roman" w:hAnsi="Times New Roman" w:cs="Times New Roman"/>
          <w:bCs/>
          <w:sz w:val="24"/>
          <w:szCs w:val="24"/>
        </w:rPr>
        <w:t>(фрагменты).  Д.  Шоста</w:t>
      </w:r>
      <w:r w:rsidRPr="00713CFF">
        <w:rPr>
          <w:rFonts w:ascii="Times New Roman" w:hAnsi="Times New Roman" w:cs="Times New Roman"/>
          <w:bCs/>
          <w:sz w:val="24"/>
          <w:szCs w:val="24"/>
        </w:rPr>
        <w:softHyphen/>
        <w:t>кович.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>Этюды</w:t>
      </w:r>
      <w:proofErr w:type="gramEnd"/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но каприсам И. Паганини.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Ф. Лист.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Чакона.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Партиты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 xml:space="preserve"> № 2 ре минор. И.-С. Бах — Ф.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Бузони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Лесной царь.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Ф. Шуберт — Ф. Лист.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Сюита в старинном стиле.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А. </w:t>
      </w:r>
      <w:proofErr w:type="spellStart"/>
      <w:r w:rsidRPr="00713CFF">
        <w:rPr>
          <w:rFonts w:ascii="Times New Roman" w:hAnsi="Times New Roman" w:cs="Times New Roman"/>
          <w:bCs/>
          <w:sz w:val="24"/>
          <w:szCs w:val="24"/>
        </w:rPr>
        <w:t>Шнитке</w:t>
      </w:r>
      <w:proofErr w:type="spellEnd"/>
      <w:r w:rsidRPr="00713CF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>Рапсодия</w:t>
      </w:r>
      <w:proofErr w:type="gramEnd"/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а стиле блюз.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Дж. Гершвин.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Концерт для скрипки с оркестром. </w:t>
      </w:r>
      <w:r w:rsidRPr="00713CFF">
        <w:rPr>
          <w:rFonts w:ascii="Times New Roman" w:hAnsi="Times New Roman" w:cs="Times New Roman"/>
          <w:bCs/>
          <w:sz w:val="24"/>
          <w:szCs w:val="24"/>
        </w:rPr>
        <w:t xml:space="preserve">А. Хачатурян.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Образцы музыкального фольклора разных регионов мира </w:t>
      </w:r>
      <w:r w:rsidRPr="00713CFF">
        <w:rPr>
          <w:rFonts w:ascii="Times New Roman" w:hAnsi="Times New Roman" w:cs="Times New Roman"/>
          <w:bCs/>
          <w:sz w:val="24"/>
          <w:szCs w:val="24"/>
        </w:rPr>
        <w:t>(аутен</w:t>
      </w:r>
      <w:r w:rsidRPr="00713CFF">
        <w:rPr>
          <w:rFonts w:ascii="Times New Roman" w:hAnsi="Times New Roman" w:cs="Times New Roman"/>
          <w:bCs/>
          <w:sz w:val="24"/>
          <w:szCs w:val="24"/>
        </w:rPr>
        <w:softHyphen/>
        <w:t>тичный,</w:t>
      </w:r>
      <w:r w:rsidRPr="00713C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3CFF">
        <w:rPr>
          <w:rFonts w:ascii="Times New Roman" w:hAnsi="Times New Roman" w:cs="Times New Roman"/>
          <w:sz w:val="24"/>
          <w:szCs w:val="24"/>
        </w:rPr>
        <w:t xml:space="preserve">кантри, фолк-джаз, рок-джаз и др.).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>Россия, Россия. Ю.</w:t>
      </w:r>
      <w:r w:rsidRPr="00713C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Чичков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, слова Ю. Разумовского.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Журнала.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Я. Френкель, слова Р. Гамзатова.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Сыновья уходят в бои. </w:t>
      </w:r>
      <w:r w:rsidRPr="00713CFF">
        <w:rPr>
          <w:rFonts w:ascii="Times New Roman" w:hAnsi="Times New Roman" w:cs="Times New Roman"/>
          <w:sz w:val="24"/>
          <w:szCs w:val="24"/>
        </w:rPr>
        <w:t>Слова и музыка В. Высоцкого.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День Победы. </w:t>
      </w:r>
      <w:r w:rsidRPr="00713CF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, слова В. Харитонова.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Солдаты идут. </w:t>
      </w:r>
      <w:r w:rsidRPr="00713CFF">
        <w:rPr>
          <w:rFonts w:ascii="Times New Roman" w:hAnsi="Times New Roman" w:cs="Times New Roman"/>
          <w:sz w:val="24"/>
          <w:szCs w:val="24"/>
        </w:rPr>
        <w:t>К. Молчанов, слова М. Львовского.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До свидания, мальчики. </w:t>
      </w:r>
      <w:r w:rsidRPr="00713CFF">
        <w:rPr>
          <w:rFonts w:ascii="Times New Roman" w:hAnsi="Times New Roman" w:cs="Times New Roman"/>
          <w:sz w:val="24"/>
          <w:szCs w:val="24"/>
        </w:rPr>
        <w:t>Слова и музыка Б. Окуджавы.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Баллада о солдате.  </w:t>
      </w:r>
      <w:r w:rsidRPr="00713CFF">
        <w:rPr>
          <w:rFonts w:ascii="Times New Roman" w:hAnsi="Times New Roman" w:cs="Times New Roman"/>
          <w:sz w:val="24"/>
          <w:szCs w:val="24"/>
        </w:rPr>
        <w:t xml:space="preserve">В. Соловьев-Седой, слова М. 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Матусовского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13CFF">
        <w:rPr>
          <w:rFonts w:ascii="Times New Roman" w:hAnsi="Times New Roman" w:cs="Times New Roman"/>
          <w:i/>
          <w:iCs/>
          <w:sz w:val="24"/>
          <w:szCs w:val="24"/>
        </w:rPr>
        <w:t>Нечаянно-негаданно</w:t>
      </w:r>
      <w:proofErr w:type="gramEnd"/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13CFF">
        <w:rPr>
          <w:rFonts w:ascii="Times New Roman" w:hAnsi="Times New Roman" w:cs="Times New Roman"/>
          <w:sz w:val="24"/>
          <w:szCs w:val="24"/>
        </w:rPr>
        <w:t>Слова и музыка Ю. Кима.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туманом; Маленький гном. </w:t>
      </w:r>
      <w:r w:rsidRPr="00713CFF">
        <w:rPr>
          <w:rFonts w:ascii="Times New Roman" w:hAnsi="Times New Roman" w:cs="Times New Roman"/>
          <w:bCs/>
          <w:sz w:val="24"/>
          <w:szCs w:val="24"/>
        </w:rPr>
        <w:t>Слова и музыка А. Кукина.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Следы. </w:t>
      </w:r>
      <w:r w:rsidRPr="00713CFF">
        <w:rPr>
          <w:rFonts w:ascii="Times New Roman" w:hAnsi="Times New Roman" w:cs="Times New Roman"/>
          <w:sz w:val="24"/>
          <w:szCs w:val="24"/>
        </w:rPr>
        <w:t>Слова и музыка В. Егорова.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Колоколенка. </w:t>
      </w:r>
      <w:r w:rsidRPr="00713CFF">
        <w:rPr>
          <w:rFonts w:ascii="Times New Roman" w:hAnsi="Times New Roman" w:cs="Times New Roman"/>
          <w:sz w:val="24"/>
          <w:szCs w:val="24"/>
        </w:rPr>
        <w:t>Слова и музыка Л. Сергеева.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i/>
          <w:iCs/>
          <w:sz w:val="24"/>
          <w:szCs w:val="24"/>
        </w:rPr>
        <w:t xml:space="preserve">Весеннее танго. </w:t>
      </w:r>
      <w:r w:rsidRPr="00713CFF">
        <w:rPr>
          <w:rFonts w:ascii="Times New Roman" w:hAnsi="Times New Roman" w:cs="Times New Roman"/>
          <w:sz w:val="24"/>
          <w:szCs w:val="24"/>
        </w:rPr>
        <w:t xml:space="preserve">Слова и музыка В.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Миляева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.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13CFF" w:rsidRPr="00713CFF" w:rsidRDefault="00713CFF" w:rsidP="00713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  <w:r w:rsidR="00DB67F8">
        <w:rPr>
          <w:rFonts w:ascii="Times New Roman" w:hAnsi="Times New Roman" w:cs="Times New Roman"/>
          <w:sz w:val="24"/>
          <w:szCs w:val="24"/>
        </w:rPr>
        <w:t xml:space="preserve"> 7</w:t>
      </w:r>
      <w:r w:rsidRPr="00713CFF">
        <w:rPr>
          <w:rFonts w:ascii="Times New Roman" w:hAnsi="Times New Roman" w:cs="Times New Roman"/>
          <w:sz w:val="24"/>
          <w:szCs w:val="24"/>
        </w:rPr>
        <w:t xml:space="preserve">  класса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Обучение музыкальному искусству в </w:t>
      </w:r>
      <w:r w:rsidR="00DB67F8">
        <w:rPr>
          <w:rFonts w:ascii="Times New Roman" w:hAnsi="Times New Roman" w:cs="Times New Roman"/>
          <w:sz w:val="24"/>
          <w:szCs w:val="24"/>
        </w:rPr>
        <w:t xml:space="preserve">7 </w:t>
      </w:r>
      <w:r w:rsidRPr="00713CFF">
        <w:rPr>
          <w:rFonts w:ascii="Times New Roman" w:hAnsi="Times New Roman" w:cs="Times New Roman"/>
          <w:sz w:val="24"/>
          <w:szCs w:val="24"/>
        </w:rPr>
        <w:t>классе основной школы должно обеспечить учащимся возможность: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•  совершенствовать представление о триединстве музыкаль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ной деятельности (композитор — исполнитель — слушатель);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•  знать основные жанры народной, профессиональной, ре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лигиозной и современной музыки;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•  понимать особенности претворения вечных тем искусства и жизни в произведениях разных жанров (опере, балете, мюзикле,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рок-опере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>, симфонии, инструментальном кон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церте, сюите, кантате, оратории, мессе и др.);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• 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эмоционально-образно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 xml:space="preserve"> воспринимать и оценивать музы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кальные сочинения различных жанров и стилей;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•  творчески интерпретировать содержание </w:t>
      </w:r>
      <w:proofErr w:type="gramStart"/>
      <w:r w:rsidRPr="00713CFF">
        <w:rPr>
          <w:rFonts w:ascii="Times New Roman" w:hAnsi="Times New Roman" w:cs="Times New Roman"/>
          <w:sz w:val="24"/>
          <w:szCs w:val="24"/>
        </w:rPr>
        <w:t>музыкальною</w:t>
      </w:r>
      <w:proofErr w:type="gramEnd"/>
      <w:r w:rsidRPr="00713CFF">
        <w:rPr>
          <w:rFonts w:ascii="Times New Roman" w:hAnsi="Times New Roman" w:cs="Times New Roman"/>
          <w:sz w:val="24"/>
          <w:szCs w:val="24"/>
        </w:rPr>
        <w:t xml:space="preserve"> про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изведения, используя приемы пластического интонирова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ния, музыкально-ритмического движения, импровизации; ориентироваться в нотной записи как средстве фиксации музыкальной речи;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 xml:space="preserve">•  осуществлять сравнительные интерпретации музыкальных сочинений;                 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•  выявлять особенности построения музыкально-драмати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ческого спектакля на основе взаимодействия музыки с другими видами искусства;</w:t>
      </w:r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713CFF">
        <w:rPr>
          <w:rFonts w:ascii="Times New Roman" w:hAnsi="Times New Roman" w:cs="Times New Roman"/>
          <w:sz w:val="24"/>
          <w:szCs w:val="24"/>
        </w:rPr>
        <w:t>•  использовать различные формы индивидуального, груп</w:t>
      </w:r>
      <w:r w:rsidRPr="00713CFF">
        <w:rPr>
          <w:rFonts w:ascii="Times New Roman" w:hAnsi="Times New Roman" w:cs="Times New Roman"/>
          <w:sz w:val="24"/>
          <w:szCs w:val="24"/>
        </w:rPr>
        <w:softHyphen/>
        <w:t xml:space="preserve">пового и коллективного </w:t>
      </w:r>
      <w:proofErr w:type="spellStart"/>
      <w:r w:rsidRPr="00713CFF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713CFF">
        <w:rPr>
          <w:rFonts w:ascii="Times New Roman" w:hAnsi="Times New Roman" w:cs="Times New Roman"/>
          <w:sz w:val="24"/>
          <w:szCs w:val="24"/>
        </w:rPr>
        <w:t>, выполнять твор</w:t>
      </w:r>
      <w:r w:rsidRPr="00713CFF">
        <w:rPr>
          <w:rFonts w:ascii="Times New Roman" w:hAnsi="Times New Roman" w:cs="Times New Roman"/>
          <w:sz w:val="24"/>
          <w:szCs w:val="24"/>
        </w:rPr>
        <w:softHyphen/>
        <w:t>ческие, задания, участвовать в исследовательских проектах;</w:t>
      </w:r>
      <w:proofErr w:type="gramEnd"/>
    </w:p>
    <w:p w:rsidR="00713CFF" w:rsidRPr="00713CFF" w:rsidRDefault="00713CFF" w:rsidP="0071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4"/>
          <w:szCs w:val="24"/>
        </w:rPr>
        <w:t>•  совершенствовать умения и навыки самообразования.</w:t>
      </w: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DB67F8" w:rsidRDefault="00DB67F8" w:rsidP="00DB67F8">
      <w:pPr>
        <w:pStyle w:val="body"/>
        <w:jc w:val="center"/>
        <w:rPr>
          <w:b/>
          <w:sz w:val="20"/>
          <w:szCs w:val="20"/>
        </w:rPr>
      </w:pPr>
    </w:p>
    <w:p w:rsidR="00713CFF" w:rsidRPr="00713CFF" w:rsidRDefault="00713CFF" w:rsidP="00DB67F8">
      <w:pPr>
        <w:pStyle w:val="body"/>
        <w:jc w:val="center"/>
        <w:rPr>
          <w:b/>
          <w:sz w:val="20"/>
          <w:szCs w:val="20"/>
        </w:rPr>
      </w:pPr>
      <w:r w:rsidRPr="00713CFF">
        <w:rPr>
          <w:b/>
          <w:sz w:val="20"/>
          <w:szCs w:val="20"/>
        </w:rPr>
        <w:t>Календарно-тематическое планирование</w:t>
      </w:r>
      <w:r w:rsidR="00DB67F8">
        <w:rPr>
          <w:b/>
          <w:sz w:val="20"/>
          <w:szCs w:val="20"/>
        </w:rPr>
        <w:t xml:space="preserve">  в 7 классе</w:t>
      </w:r>
    </w:p>
    <w:tbl>
      <w:tblPr>
        <w:tblW w:w="11199" w:type="dxa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360"/>
        <w:gridCol w:w="618"/>
        <w:gridCol w:w="1417"/>
        <w:gridCol w:w="993"/>
        <w:gridCol w:w="3827"/>
        <w:gridCol w:w="567"/>
        <w:gridCol w:w="709"/>
      </w:tblGrid>
      <w:tr w:rsidR="00713CFF" w:rsidRPr="00713CFF" w:rsidTr="00713CFF">
        <w:trPr>
          <w:trHeight w:hRule="exact" w:val="797"/>
        </w:trPr>
        <w:tc>
          <w:tcPr>
            <w:tcW w:w="99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Раздел 1</w:t>
            </w:r>
          </w:p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драматургии сценической музыки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713CFF" w:rsidRPr="00713CFF" w:rsidTr="00713CFF">
        <w:trPr>
          <w:trHeight w:hRule="exact" w:val="46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Тема урока Используемый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муз</w:t>
            </w:r>
            <w:proofErr w:type="gram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атериал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tabs>
                <w:tab w:val="left" w:pos="2512"/>
              </w:tabs>
              <w:spacing w:line="206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Ключевые понятия темы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Музыкальный материал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7А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7Б</w:t>
            </w:r>
          </w:p>
        </w:tc>
      </w:tr>
      <w:tr w:rsidR="00713CFF" w:rsidRPr="00713CFF" w:rsidTr="00713CFF">
        <w:trPr>
          <w:trHeight w:hRule="exact" w:val="902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713CFF" w:rsidRPr="00713CFF" w:rsidRDefault="00713CFF" w:rsidP="002435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03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Классика и современность</w:t>
            </w:r>
          </w:p>
          <w:p w:rsidR="00713CFF" w:rsidRPr="00713CFF" w:rsidRDefault="00713CFF" w:rsidP="00243525">
            <w:pPr>
              <w:shd w:val="clear" w:color="auto" w:fill="FFFFFF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Классическая музыка. Музыка «Серьезная» и «легкая».</w:t>
            </w:r>
          </w:p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571" w:hanging="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Фрагменты произведений П. Чайковского, С. Рахманинова, А.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, современного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попсового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 творчества.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571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571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10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2 .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В музыкальном театре. Опера М. Глинки «Иван Сусанин»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Конфликт. Экспозиция, завязка, развитие, кульминация, развязка. Ария, песня, дуэт, трио, речитатив. Ансамбль, хор. Оркестр. </w:t>
            </w:r>
          </w:p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Эпический, лирический, комический, драматический.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М. Глинка «Иван Сусанин», опера. Фрагменты: сцена бала, ответ Сусанина полякам, романс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Антониды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 «Не о том скорблю, подруженьки». Речитатив Сусанина, хор «Славься»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566" w:hanging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713CFF">
            <w:pPr>
              <w:shd w:val="clear" w:color="auto" w:fill="FFFFFF"/>
              <w:spacing w:line="206" w:lineRule="exact"/>
              <w:ind w:left="-182" w:right="566" w:firstLine="1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105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tabs>
                <w:tab w:val="left" w:pos="4496"/>
              </w:tabs>
              <w:spacing w:line="202" w:lineRule="exact"/>
              <w:ind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В музыкальном театре. Опера А. Бородина «Князь Игорь»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Конфликт. Экспозиция, завязка, развитие, кульминация, развязка. Ария, песня, дуэт, трио, речитатив. Ансамбль, хор. Оркестр. </w:t>
            </w:r>
          </w:p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Эпический, лирический, комический, драматический.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7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А. Бородин «Князь Игорь»</w:t>
            </w:r>
            <w:proofErr w:type="gram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. Хор девушек «Улетай на крыльях ветра». Ария князя Игоря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7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7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104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В музыкальном театре. Опера А. Бородина  «Князь Игорь»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Плач, причет (причитания)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А. Бородин «Князь Игорь», «Хор бояр» «Плач Ярославны»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480" w:lineRule="auto"/>
              <w:ind w:left="5" w:right="278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8256EA">
        <w:trPr>
          <w:trHeight w:hRule="exact" w:val="135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В музыкальном театре. Балет.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Па-де-де, па-де-труа, гран-па. Адажио. Балетмейстер, дирижер. 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5" w:right="274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П. Чайковский. Балет «Щелкунчик».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5" w:right="274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5" w:right="274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84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В музыкальном театре. Балет. Б.И. Тищенко. Балет «Ярославна»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Хор. Батальные сцены. Плач-причитание. Пластический монолог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Б.И. Тищенко. Балет «Ярославна», «Стон русской земли», сцена «Первая битва с половцами». «Плач Ярославны», «Молитва».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2" w:lineRule="exact"/>
              <w:ind w:left="5" w:right="269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65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Героическая тема в русской музыке. </w:t>
            </w:r>
          </w:p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Урок – обобщение.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6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86" w:hanging="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Фрагменты патриотических произведений, изученных ранее.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86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86" w:hanging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90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989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В музыкальном театре. «Мой народ – американцы». </w:t>
            </w: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 Первая американская национальная опера «Порги и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Бесс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Джазовая музыка. Симфоджаз. </w:t>
            </w:r>
          </w:p>
          <w:p w:rsidR="00713CFF" w:rsidRPr="00713CFF" w:rsidRDefault="00713CFF" w:rsidP="00243525">
            <w:pPr>
              <w:shd w:val="clear" w:color="auto" w:fill="FFFFFF"/>
              <w:spacing w:line="206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Контраст.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49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Д. Гершвин. «Рапсодия в стиле блюз», «Колыбельная Клары».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49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49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103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Первая американская национальная опера «Порги и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Бесс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». Развитие традиций оперного спектакля.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Мелодия, ритм, лад. Банджо. 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Дуэт Порги и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Бесс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 «Бесси, ты моя жена», хор «Я не могу сидеть». Песенка Спортинг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Лайфа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 «Это совсем не обязательно так», «Пароход, отправляющийся в Нью-Йорк»,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3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64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Опера «Кармен» Ж. Бизе.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2" w:right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Увертюра. Ария. Хабанера. Сегидилья. Контраст. 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1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Фрагменты оперы Ж. Бизе «Кармен». Увертюра. Хабанера. Сегидилья.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15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15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44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Р. Щедрин. Балет «Кармен-сюита»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Сюита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right="586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Фрагменты «Кармен-сюиты» Р. Щедрина.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right="586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right="586"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70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Сюжеты и образы духовной музыки.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Сюита, фуга, месса. 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И. С. Бах. «Шутка» из Сюиты №2,  фуга № 2 из ХТК </w:t>
            </w:r>
          </w:p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«Высокая месса»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163" w:firstLine="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5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Музыкальное зодчество России. «Всенощное бдение» С. Рахманинов.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Всенощная. 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Фрагменты «Всенощного бдения» С. Рахманинова. </w:t>
            </w:r>
          </w:p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D90D9D">
        <w:trPr>
          <w:trHeight w:hRule="exact" w:val="86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Рок-опера «Иисус Христос – суперзвезда» Э.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Уэббер</w:t>
            </w:r>
            <w:proofErr w:type="spellEnd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Рок-опера. 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Фрагменты </w:t>
            </w:r>
            <w:proofErr w:type="gramStart"/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рок-оперы</w:t>
            </w:r>
            <w:proofErr w:type="gramEnd"/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«Иисус Христос – суперзвезда».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840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«Ревизская сказка» «Гоголь-сюита» А.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Шнитке</w:t>
            </w:r>
            <w:proofErr w:type="spellEnd"/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Симфонический театр. Увертюра</w:t>
            </w:r>
          </w:p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Фрагменты «Гоголь-сюиты» А. </w:t>
            </w:r>
            <w:proofErr w:type="spellStart"/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572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Образы «Гоголь-сюиты» А. </w:t>
            </w:r>
            <w:proofErr w:type="spellStart"/>
            <w:r w:rsidRPr="00713CFF">
              <w:rPr>
                <w:rFonts w:ascii="Times New Roman" w:hAnsi="Times New Roman" w:cs="Times New Roman"/>
                <w:sz w:val="20"/>
                <w:szCs w:val="20"/>
              </w:rPr>
              <w:t>Шнитке</w:t>
            </w:r>
            <w:proofErr w:type="spellEnd"/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Сюита.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Фрагменты «Гоголь-сюиты» А. </w:t>
            </w:r>
            <w:proofErr w:type="spellStart"/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</w:tr>
      <w:tr w:rsidR="00713CFF" w:rsidRPr="00713CFF" w:rsidTr="00713CFF">
        <w:trPr>
          <w:trHeight w:hRule="exact" w:val="718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17.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Музыканты – извечные маги. Обобщающий урок. </w:t>
            </w:r>
          </w:p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CFF" w:rsidRPr="00713CFF" w:rsidRDefault="00713CFF" w:rsidP="0024352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11" w:lineRule="exact"/>
              <w:ind w:left="102" w:righ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сценических жанров – опера, балет, рок-опера, музыкальный спектакль.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FF" w:rsidRPr="00713CFF" w:rsidRDefault="00713CFF" w:rsidP="00243525">
            <w:pPr>
              <w:shd w:val="clear" w:color="auto" w:fill="FFFFFF"/>
              <w:spacing w:line="206" w:lineRule="exact"/>
              <w:ind w:right="206" w:firstLine="19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9923" w:type="dxa"/>
            <w:gridSpan w:val="6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Раздел 2 </w:t>
            </w:r>
          </w:p>
          <w:p w:rsidR="00713CFF" w:rsidRPr="00DB67F8" w:rsidRDefault="00713CFF" w:rsidP="0024352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Особенности драматургии каменой и симфонической музыки.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Ключевые понятия темы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Музыкальный материал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DB67F8" w:rsidRDefault="00713CFF" w:rsidP="0024352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 драматургия – развитие музыки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Вариация, разработка, секвенция, имитация.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Ф. Шуберт «Форель», «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Фореллен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-квинтет»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Два направления музыкальной культуры. Духовная музыка.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Светская музыка. Духовная музыка. Знаменный распев. Хорал. Фуга.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Фрагменты духовных произведений И.С. Баха, М. Березовского.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97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Светская музыка. Камерная инструментальная музыка. Этюд.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Соната, трио, квартет, камерная музыка. Концертный этюд.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Ф. Шопен «Этюд № 12», Ф. Лист этюд  «Метель».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728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Транскрипция. Ф. Лист.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Транскрипция.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Фортепианные транскрипции Ф. Листа, М. Балакирева. 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57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Циклические формы инструментальной музыки. «Кончерто гроссо» А.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Циклические формы музыки.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Полистилистика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Фрагменты «Кончерто гроссо» А.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DB67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99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«Сюита в старинном стиле» А.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Сюита.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Шнитке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«Сюита в старинном стиле»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985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Соната.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«Патетическая» соната Л. Бетховена. </w:t>
            </w:r>
          </w:p>
          <w:p w:rsidR="00713CFF" w:rsidRPr="00713CFF" w:rsidRDefault="00DB67F8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Соната № 2 С. Прокофьева.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Патетический. Соната.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часть сонаты № 8 Л. Бетховена. 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часть сонаты № 2 С. Прокофьева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DB67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018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Соната № 11 В. Моцарта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Тема. Вариация. Менуэт. Финал.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Симфония.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Соната № 11 В. Моцарта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Симфония № 3 Л. Бетховена.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Симфонии И. Гайдна, В. Моцарта.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1 часть и финал симфонии № 3  И. Гайдна. Симфония № 40 В. Моцарта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Симфонии С. Прокофьева, Л. Бетховена.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 № 1 С. Прокофьева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Симфония № 5 Л. Бетховена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Симфонии Ф. Шуберта, В.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Калинникова</w:t>
            </w:r>
            <w:proofErr w:type="spellEnd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 № 8  Ф. Шуберта,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 № 1 В. </w:t>
            </w:r>
            <w:proofErr w:type="spell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Калинникова</w:t>
            </w:r>
            <w:proofErr w:type="spellEnd"/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Симфонии П. Чайковского, Д. Шостаковича.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Симфония № 5 П. Чайковского,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Симфония № 7 Дм. Шостаковича. 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DB67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982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Симфоническая ка</w:t>
            </w:r>
            <w:r w:rsidR="00DB67F8">
              <w:rPr>
                <w:rFonts w:ascii="Times New Roman" w:eastAsia="Calibri" w:hAnsi="Times New Roman" w:cs="Times New Roman"/>
                <w:sz w:val="20"/>
                <w:szCs w:val="20"/>
              </w:rPr>
              <w:t>ртина «Празднества» К. Дебюсси.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Инструментальный концерт.  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Симфоническая картина. </w:t>
            </w:r>
          </w:p>
        </w:tc>
        <w:tc>
          <w:tcPr>
            <w:tcW w:w="382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Симфоническая картина «Празднества» К. Дебюсси.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DB67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290"/>
        </w:trPr>
        <w:tc>
          <w:tcPr>
            <w:tcW w:w="708" w:type="dxa"/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Концерт для скрипки с оркестром А. Хачатуряна.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«Рапсодия в стиле блюз» Дж. </w:t>
            </w: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Гершвин</w:t>
            </w:r>
          </w:p>
        </w:tc>
        <w:tc>
          <w:tcPr>
            <w:tcW w:w="2410" w:type="dxa"/>
            <w:gridSpan w:val="2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Концерт. Рапсодия. Блюз.</w:t>
            </w:r>
          </w:p>
        </w:tc>
        <w:tc>
          <w:tcPr>
            <w:tcW w:w="3827" w:type="dxa"/>
          </w:tcPr>
          <w:p w:rsidR="00713CFF" w:rsidRPr="00713CFF" w:rsidRDefault="00713CFF" w:rsidP="00713CFF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Концерт для скрипки с оркестром А. Хачатуряна. </w:t>
            </w:r>
          </w:p>
          <w:p w:rsidR="00713CFF" w:rsidRPr="00713CFF" w:rsidRDefault="00713CFF" w:rsidP="00713CFF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«Рапсодия в блюзовых тонах» Дж. Гершвин.</w:t>
            </w:r>
          </w:p>
        </w:tc>
        <w:tc>
          <w:tcPr>
            <w:tcW w:w="567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19"/>
        </w:trPr>
        <w:tc>
          <w:tcPr>
            <w:tcW w:w="708" w:type="dxa"/>
            <w:tcBorders>
              <w:bottom w:val="single" w:sz="4" w:space="0" w:color="auto"/>
            </w:tcBorders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Музыка народов мира.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Наигрыш. Народные инструменты.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Записи современных исполнителей народной музыки.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21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Популярные хиты из мюзиклов и </w:t>
            </w:r>
            <w:proofErr w:type="gramStart"/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>рок-опер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Фрагменты популярных мюзиклов.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39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Исследовательский проект.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CFF" w:rsidRPr="00713CFF" w:rsidTr="00713C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688"/>
        </w:trPr>
        <w:tc>
          <w:tcPr>
            <w:tcW w:w="708" w:type="dxa"/>
            <w:tcBorders>
              <w:top w:val="single" w:sz="4" w:space="0" w:color="auto"/>
            </w:tcBorders>
          </w:tcPr>
          <w:p w:rsidR="00713CFF" w:rsidRPr="00713CFF" w:rsidRDefault="00713CFF" w:rsidP="00713CF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Пусть музыка звучит! </w:t>
            </w:r>
          </w:p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C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Итоговый урок.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13CFF" w:rsidRPr="00713CFF" w:rsidRDefault="00713CFF" w:rsidP="002435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21E1D" w:rsidRPr="00713CFF" w:rsidRDefault="00713CFF" w:rsidP="00713CFF">
      <w:pPr>
        <w:rPr>
          <w:rFonts w:ascii="Times New Roman" w:hAnsi="Times New Roman" w:cs="Times New Roman"/>
          <w:sz w:val="24"/>
          <w:szCs w:val="24"/>
        </w:rPr>
      </w:pPr>
      <w:r w:rsidRPr="00713CFF">
        <w:rPr>
          <w:rFonts w:ascii="Times New Roman" w:hAnsi="Times New Roman" w:cs="Times New Roman"/>
          <w:sz w:val="20"/>
          <w:szCs w:val="20"/>
        </w:rPr>
        <w:br w:type="page"/>
      </w:r>
    </w:p>
    <w:sectPr w:rsidR="00A21E1D" w:rsidRPr="00713CFF" w:rsidSect="00713CF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451B"/>
    <w:multiLevelType w:val="hybridMultilevel"/>
    <w:tmpl w:val="45AC4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3CFF"/>
    <w:rsid w:val="00305558"/>
    <w:rsid w:val="00713CFF"/>
    <w:rsid w:val="008256EA"/>
    <w:rsid w:val="00A21E1D"/>
    <w:rsid w:val="00C96227"/>
    <w:rsid w:val="00D90D9D"/>
    <w:rsid w:val="00DB67F8"/>
    <w:rsid w:val="00E21335"/>
    <w:rsid w:val="00F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713CF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basedOn w:val="a"/>
    <w:rsid w:val="00713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713CF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13CF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291BF-7F5D-4FE7-BDAB-80631B7C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8</cp:revision>
  <cp:lastPrinted>2013-09-05T20:20:00Z</cp:lastPrinted>
  <dcterms:created xsi:type="dcterms:W3CDTF">2013-09-05T16:55:00Z</dcterms:created>
  <dcterms:modified xsi:type="dcterms:W3CDTF">2014-01-30T08:18:00Z</dcterms:modified>
</cp:coreProperties>
</file>